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0"/>
        <w:gridCol w:w="2842"/>
        <w:gridCol w:w="1660"/>
        <w:gridCol w:w="860"/>
        <w:gridCol w:w="1073"/>
        <w:gridCol w:w="1227"/>
        <w:gridCol w:w="1276"/>
      </w:tblGrid>
      <w:tr w:rsidR="00770495" w:rsidRPr="00304CF5" w:rsidTr="007A712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8938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Приложение 10 (Приложение 11.1)</w:t>
            </w:r>
          </w:p>
          <w:p w:rsidR="00770495" w:rsidRPr="00304CF5" w:rsidRDefault="00770495" w:rsidP="007A7120">
            <w:pPr>
              <w:jc w:val="right"/>
            </w:pPr>
            <w:r w:rsidRPr="00304CF5">
              <w:t xml:space="preserve"> к решению Совета муниципального района "Заполярный район" </w:t>
            </w:r>
          </w:p>
          <w:p w:rsidR="00770495" w:rsidRPr="00304CF5" w:rsidRDefault="00770495" w:rsidP="007A7120">
            <w:pPr>
              <w:jc w:val="right"/>
            </w:pPr>
            <w:r w:rsidRPr="00304CF5">
              <w:t xml:space="preserve"> от 9 ноября 2020 года № </w:t>
            </w:r>
            <w:r>
              <w:t>86</w:t>
            </w:r>
            <w:r w:rsidRPr="00304CF5">
              <w:t xml:space="preserve">-р </w:t>
            </w:r>
          </w:p>
        </w:tc>
      </w:tr>
      <w:tr w:rsidR="00770495" w:rsidRPr="00304CF5" w:rsidTr="007A7120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8938" w:type="dxa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right"/>
            </w:pPr>
          </w:p>
        </w:tc>
      </w:tr>
      <w:tr w:rsidR="00770495" w:rsidRPr="00304CF5" w:rsidTr="007A7120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8938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right"/>
            </w:pPr>
          </w:p>
        </w:tc>
      </w:tr>
      <w:tr w:rsidR="00770495" w:rsidRPr="00304CF5" w:rsidTr="007A7120">
        <w:trPr>
          <w:trHeight w:val="1245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</w:t>
            </w:r>
            <w:r>
              <w:rPr>
                <w:b/>
                <w:bCs/>
              </w:rPr>
              <w:t>плановый период 2021-2022 годов</w:t>
            </w:r>
          </w:p>
        </w:tc>
      </w:tr>
      <w:tr w:rsidR="00770495" w:rsidRPr="00304CF5" w:rsidTr="007A7120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r w:rsidRPr="00304CF5">
              <w:t> </w:t>
            </w:r>
          </w:p>
        </w:tc>
      </w:tr>
      <w:tr w:rsidR="00770495" w:rsidRPr="00304CF5" w:rsidTr="007A7120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r w:rsidRPr="00304CF5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тыс. рублей</w:t>
            </w:r>
          </w:p>
        </w:tc>
      </w:tr>
      <w:tr w:rsidR="00770495" w:rsidRPr="00304CF5" w:rsidTr="007A7120">
        <w:trPr>
          <w:trHeight w:val="15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№</w:t>
            </w:r>
            <w:r w:rsidRPr="00304CF5"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Вид расходов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Сумма</w:t>
            </w:r>
          </w:p>
        </w:tc>
      </w:tr>
      <w:tr w:rsidR="00770495" w:rsidRPr="00304CF5" w:rsidTr="007A7120">
        <w:trPr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2021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2022 год</w:t>
            </w:r>
          </w:p>
        </w:tc>
      </w:tr>
      <w:tr w:rsidR="00770495" w:rsidRPr="00304CF5" w:rsidTr="007A7120">
        <w:trPr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495" w:rsidRPr="00304CF5" w:rsidRDefault="00770495" w:rsidP="007A7120"/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I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206 225,0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392 962,5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32.0.00.00000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68 933,0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131 146,2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32.4.00.00000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13 933,0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32.4.00.86040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13 933,0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1 270,6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1 181,8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Разработка проектно-сметной документации на строительство ДЭС в составе действующих ветроэлектрических установок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5 130,6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1.2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32.5.00.00000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55 000,0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131 146,2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32.5.00.86050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55 000,0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131 146,2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 xml:space="preserve">Завершение строительства объекта «Ферма на 50 голов в с. Ома»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131 146,2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объекта «Молочно-товарная ферма на 99 голов крупнорогатого скота в д. Лабожское МО «Великовисочный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</w:t>
            </w: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3 323,7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85 697,0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34.0.G5.52430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85 697,0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r w:rsidRPr="00304CF5">
              <w:t xml:space="preserve">Строительство системы централизованного водоснабжения в п. Красное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25 775,0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r w:rsidRPr="00304CF5">
              <w:t xml:space="preserve">Строительство системы централизованного водоснабжения в п. Нельмин-Нос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20 150,0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r w:rsidRPr="00304CF5">
              <w:t xml:space="preserve">Строительство системы централизованного водоснабжения в с. Несь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39 772,0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34.0.00.86100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3 323,7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r w:rsidRPr="00304CF5">
              <w:t>Разработка проектной документации на строительство водопроводной сети в д. Лабожское МО «Великовисочный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3 323,7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lastRenderedPageBreak/>
              <w:t>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64 677,2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122 898,2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35.0.00.89210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64 677,2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122 898,2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1 в д. Андег МО «Андегский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7 274,4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2 в д. Андег МО «Андегский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10 527,1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3 в д. Андег МО «Андегский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10 527,1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rPr>
                <w:sz w:val="24"/>
                <w:szCs w:val="24"/>
              </w:rPr>
            </w:pPr>
            <w:r w:rsidRPr="00304CF5">
              <w:rPr>
                <w:sz w:val="24"/>
                <w:szCs w:val="24"/>
              </w:rPr>
              <w:t>Приобретение жилых помещений в п. Усть-Кара МО «Карский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22 120,8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2 в п. Усть-Кара МО «Карский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21 021,5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</w:t>
            </w:r>
            <w:r>
              <w:t xml:space="preserve"> </w:t>
            </w:r>
            <w:r w:rsidRPr="00304CF5">
              <w:t>в п. Бугрино</w:t>
            </w:r>
            <w:r>
              <w:t xml:space="preserve"> </w:t>
            </w:r>
            <w:r w:rsidRPr="00304CF5">
              <w:t>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11 522,7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11 482,5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7 979,0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1 в п. Нельмин-Нос МО «Малоземельский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13 365,9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2 в п. Нельмин-Нос МО «Малоземельский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10 113,2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3 в п. Нельмин-Нос МО «Малоземельский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5 914,1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8 437,2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квартиры</w:t>
            </w:r>
            <w:r>
              <w:t xml:space="preserve"> </w:t>
            </w:r>
            <w:r w:rsidRPr="00304CF5">
              <w:t>в п. Красное</w:t>
            </w:r>
            <w:r>
              <w:t xml:space="preserve"> </w:t>
            </w:r>
            <w:r w:rsidRPr="00304CF5">
              <w:t>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3 882,1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1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7 648,9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2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3 966,0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жилого дома в п. Хорей-Вер МО «Хорей-Верский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1 в п. Каратайка МО «Юшарский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16 075,6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Приобретение жилых помещений в жилом доме № 2 в п. Каратайка МО «Юшарский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12 630,8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r w:rsidRPr="00304CF5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786,5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МП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7 452,6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36.0.00.86060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7 452,6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495" w:rsidRPr="00304CF5" w:rsidRDefault="00770495" w:rsidP="007A7120">
            <w:r w:rsidRPr="00304CF5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7 452,6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5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МП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61 838,5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53 221,1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37.0.00.79500 37.0.00.S9500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50 638,5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53 221,1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495" w:rsidRPr="00304CF5" w:rsidRDefault="00770495" w:rsidP="007A7120">
            <w:r w:rsidRPr="00304CF5">
              <w:t>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50 638,5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53 221,1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37.0.00.86070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11 200,0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4 700,0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95" w:rsidRPr="00304CF5" w:rsidRDefault="00770495" w:rsidP="007A7120">
            <w:r w:rsidRPr="00304CF5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495" w:rsidRPr="00304CF5" w:rsidRDefault="00770495" w:rsidP="007A7120">
            <w:r w:rsidRPr="00304CF5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</w:pPr>
            <w:r w:rsidRPr="00304CF5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</w:pPr>
            <w:r w:rsidRPr="00304CF5">
              <w:t> </w:t>
            </w:r>
          </w:p>
        </w:tc>
      </w:tr>
      <w:tr w:rsidR="00770495" w:rsidRPr="00304CF5" w:rsidTr="007A7120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0495" w:rsidRPr="00304CF5" w:rsidRDefault="00770495" w:rsidP="007A7120">
            <w:pPr>
              <w:rPr>
                <w:b/>
                <w:bCs/>
              </w:rPr>
            </w:pPr>
            <w:r w:rsidRPr="00304CF5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0495" w:rsidRPr="00304CF5" w:rsidRDefault="00770495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206 225,0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495" w:rsidRPr="00304CF5" w:rsidRDefault="00770495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392 962,5</w:t>
            </w:r>
          </w:p>
        </w:tc>
      </w:tr>
    </w:tbl>
    <w:p w:rsidR="002836C0" w:rsidRDefault="0077049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495"/>
    <w:rsid w:val="0077049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5CB90-DFD1-4E1A-B03E-3388B179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49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2020-11-09T14:36:00Z</dcterms:created>
  <dcterms:modified xsi:type="dcterms:W3CDTF">2020-11-09T14:36:00Z</dcterms:modified>
</cp:coreProperties>
</file>